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1B" w:rsidRPr="0098177C" w:rsidRDefault="00C33E1B" w:rsidP="0098177C">
      <w:pPr>
        <w:jc w:val="center"/>
        <w:rPr>
          <w:b/>
        </w:rPr>
      </w:pPr>
      <w:bookmarkStart w:id="0" w:name="_GoBack"/>
      <w:bookmarkEnd w:id="0"/>
      <w:r w:rsidRPr="0098177C">
        <w:rPr>
          <w:b/>
        </w:rPr>
        <w:t>ЗАКЛЮЧЕНИЕ</w:t>
      </w:r>
    </w:p>
    <w:p w:rsidR="00C33E1B" w:rsidRDefault="00C33E1B" w:rsidP="0098177C">
      <w:pPr>
        <w:suppressAutoHyphens/>
        <w:jc w:val="center"/>
        <w:rPr>
          <w:b/>
        </w:rPr>
      </w:pPr>
      <w:r w:rsidRPr="0098177C">
        <w:rPr>
          <w:b/>
        </w:rPr>
        <w:t xml:space="preserve">о результатах публичных слушаний от </w:t>
      </w:r>
      <w:r w:rsidR="00404A3A">
        <w:rPr>
          <w:b/>
        </w:rPr>
        <w:t>22</w:t>
      </w:r>
      <w:r w:rsidR="0035399D">
        <w:rPr>
          <w:b/>
        </w:rPr>
        <w:t xml:space="preserve"> </w:t>
      </w:r>
      <w:r w:rsidR="00404A3A">
        <w:rPr>
          <w:b/>
        </w:rPr>
        <w:t>декабря</w:t>
      </w:r>
      <w:r w:rsidR="00676E4B">
        <w:rPr>
          <w:b/>
        </w:rPr>
        <w:t xml:space="preserve"> </w:t>
      </w:r>
      <w:r w:rsidR="00C3618E" w:rsidRPr="00C3618E">
        <w:rPr>
          <w:b/>
        </w:rPr>
        <w:t>202</w:t>
      </w:r>
      <w:r w:rsidR="00E77290">
        <w:rPr>
          <w:b/>
        </w:rPr>
        <w:t>5</w:t>
      </w:r>
      <w:r w:rsidR="00C3618E">
        <w:rPr>
          <w:b/>
        </w:rPr>
        <w:t xml:space="preserve"> </w:t>
      </w:r>
      <w:r w:rsidRPr="0098177C">
        <w:rPr>
          <w:b/>
        </w:rPr>
        <w:t>года</w:t>
      </w:r>
    </w:p>
    <w:p w:rsidR="00AC097B" w:rsidRDefault="00AC097B" w:rsidP="00AC097B">
      <w:pPr>
        <w:suppressAutoHyphens/>
        <w:jc w:val="both"/>
      </w:pPr>
    </w:p>
    <w:p w:rsidR="00016E32" w:rsidRPr="00404A3A" w:rsidRDefault="00E941DD" w:rsidP="00404A3A">
      <w:pPr>
        <w:suppressAutoHyphens/>
        <w:jc w:val="both"/>
        <w:rPr>
          <w:u w:val="single"/>
        </w:rPr>
      </w:pPr>
      <w:r w:rsidRPr="00404A3A">
        <w:rPr>
          <w:u w:val="single"/>
        </w:rPr>
        <w:t>п</w:t>
      </w:r>
      <w:r w:rsidR="00AC097B" w:rsidRPr="00404A3A">
        <w:rPr>
          <w:u w:val="single"/>
        </w:rPr>
        <w:t xml:space="preserve">о </w:t>
      </w:r>
      <w:r w:rsidR="00404A3A" w:rsidRPr="00404A3A">
        <w:rPr>
          <w:u w:val="single"/>
        </w:rPr>
        <w:t>рассмотрению проекта Правил благоустройства территории муниципального округа «Ухта»</w:t>
      </w:r>
      <w:r w:rsidR="00B01C61" w:rsidRPr="00404A3A">
        <w:rPr>
          <w:u w:val="single"/>
        </w:rPr>
        <w:t>.</w:t>
      </w:r>
    </w:p>
    <w:p w:rsidR="00AC097B" w:rsidRPr="00313F03" w:rsidRDefault="00AC097B" w:rsidP="00A902C9">
      <w:pPr>
        <w:tabs>
          <w:tab w:val="left" w:pos="8931"/>
        </w:tabs>
        <w:suppressAutoHyphens/>
        <w:jc w:val="center"/>
        <w:rPr>
          <w:u w:val="single"/>
        </w:rPr>
      </w:pPr>
    </w:p>
    <w:p w:rsidR="00D9280A" w:rsidRDefault="00D9280A" w:rsidP="00AC097B">
      <w:pPr>
        <w:suppressAutoHyphens/>
        <w:rPr>
          <w:rFonts w:eastAsia="SimSun"/>
          <w:lang w:eastAsia="ar-SA"/>
        </w:rPr>
      </w:pPr>
      <w:r w:rsidRPr="0098177C">
        <w:rPr>
          <w:rFonts w:eastAsia="SimSun"/>
          <w:lang w:eastAsia="ar-SA"/>
        </w:rPr>
        <w:t xml:space="preserve">Количество участников публичных слушаний </w:t>
      </w:r>
      <w:r w:rsidR="00F963A6">
        <w:rPr>
          <w:rFonts w:eastAsia="SimSun"/>
          <w:u w:val="single"/>
          <w:lang w:eastAsia="ar-SA"/>
        </w:rPr>
        <w:t>3</w:t>
      </w:r>
      <w:r w:rsidRPr="0098177C">
        <w:rPr>
          <w:rFonts w:eastAsia="SimSun"/>
          <w:u w:val="single"/>
          <w:lang w:eastAsia="ar-SA"/>
        </w:rPr>
        <w:t>,</w:t>
      </w:r>
      <w:r w:rsidRPr="0098177C">
        <w:rPr>
          <w:rFonts w:eastAsia="SimSun"/>
          <w:lang w:eastAsia="ar-SA"/>
        </w:rPr>
        <w:t xml:space="preserve"> </w:t>
      </w:r>
    </w:p>
    <w:p w:rsidR="00AC097B" w:rsidRPr="0098177C" w:rsidRDefault="00AC097B" w:rsidP="00AC097B">
      <w:pPr>
        <w:suppressAutoHyphens/>
        <w:rPr>
          <w:rFonts w:eastAsia="SimSun"/>
          <w:lang w:eastAsia="ar-SA"/>
        </w:rPr>
      </w:pPr>
    </w:p>
    <w:p w:rsidR="00D9280A" w:rsidRPr="00AC097B" w:rsidRDefault="00D9280A" w:rsidP="00AC097B">
      <w:pPr>
        <w:suppressAutoHyphens/>
        <w:jc w:val="both"/>
        <w:rPr>
          <w:rFonts w:eastAsia="SimSun"/>
          <w:u w:val="single"/>
          <w:lang w:eastAsia="ar-SA"/>
        </w:rPr>
      </w:pPr>
      <w:r w:rsidRPr="00AC097B">
        <w:rPr>
          <w:rFonts w:eastAsia="SimSun"/>
          <w:lang w:eastAsia="ar-SA"/>
        </w:rPr>
        <w:t xml:space="preserve">Заключение подготовлено на основании протокола публичных слушаний </w:t>
      </w:r>
      <w:r w:rsidRPr="00AC097B">
        <w:rPr>
          <w:rFonts w:eastAsia="SimSun"/>
          <w:u w:val="single"/>
          <w:lang w:eastAsia="ar-SA"/>
        </w:rPr>
        <w:t xml:space="preserve">№ </w:t>
      </w:r>
      <w:r w:rsidR="00035587">
        <w:rPr>
          <w:rFonts w:eastAsia="SimSun"/>
          <w:u w:val="single"/>
          <w:lang w:eastAsia="ar-SA"/>
        </w:rPr>
        <w:t>0</w:t>
      </w:r>
      <w:r w:rsidR="00404A3A">
        <w:rPr>
          <w:rFonts w:eastAsia="SimSun"/>
          <w:u w:val="single"/>
          <w:lang w:eastAsia="ar-SA"/>
        </w:rPr>
        <w:t>1</w:t>
      </w:r>
      <w:r w:rsidR="007E4D24" w:rsidRPr="00AC097B">
        <w:rPr>
          <w:rFonts w:eastAsia="SimSun"/>
          <w:u w:val="single"/>
          <w:lang w:eastAsia="ar-SA"/>
        </w:rPr>
        <w:t xml:space="preserve"> </w:t>
      </w:r>
      <w:r w:rsidRPr="00AC097B">
        <w:rPr>
          <w:rFonts w:eastAsia="SimSun"/>
          <w:u w:val="single"/>
          <w:lang w:eastAsia="ar-SA"/>
        </w:rPr>
        <w:t xml:space="preserve">от </w:t>
      </w:r>
      <w:r w:rsidR="00CE251C" w:rsidRPr="00AC097B">
        <w:rPr>
          <w:rFonts w:eastAsia="SimSun"/>
          <w:u w:val="single"/>
          <w:lang w:eastAsia="ar-SA"/>
        </w:rPr>
        <w:t xml:space="preserve">             </w:t>
      </w:r>
      <w:r w:rsidR="00A001B0" w:rsidRPr="00AC097B">
        <w:rPr>
          <w:rFonts w:eastAsia="SimSun"/>
          <w:u w:val="single"/>
          <w:lang w:eastAsia="ar-SA"/>
        </w:rPr>
        <w:t>«</w:t>
      </w:r>
      <w:r w:rsidR="00404A3A">
        <w:rPr>
          <w:rFonts w:eastAsia="SimSun"/>
          <w:u w:val="single"/>
          <w:lang w:eastAsia="ar-SA"/>
        </w:rPr>
        <w:t>22</w:t>
      </w:r>
      <w:r w:rsidR="00B01C61" w:rsidRPr="00AC097B">
        <w:rPr>
          <w:rFonts w:eastAsia="SimSun"/>
          <w:u w:val="single"/>
          <w:lang w:eastAsia="ar-SA"/>
        </w:rPr>
        <w:t xml:space="preserve">» </w:t>
      </w:r>
      <w:r w:rsidR="00404A3A">
        <w:rPr>
          <w:rFonts w:eastAsia="SimSun"/>
          <w:u w:val="single"/>
          <w:lang w:eastAsia="ar-SA"/>
        </w:rPr>
        <w:t>декабря</w:t>
      </w:r>
      <w:r w:rsidR="00B01C61" w:rsidRPr="00AC097B">
        <w:rPr>
          <w:rFonts w:eastAsia="SimSun"/>
          <w:u w:val="single"/>
          <w:lang w:eastAsia="ar-SA"/>
        </w:rPr>
        <w:t xml:space="preserve"> </w:t>
      </w:r>
      <w:r w:rsidR="00A001B0" w:rsidRPr="00AC097B">
        <w:rPr>
          <w:rFonts w:eastAsia="SimSun"/>
          <w:u w:val="single"/>
          <w:lang w:eastAsia="ar-SA"/>
        </w:rPr>
        <w:t>202</w:t>
      </w:r>
      <w:r w:rsidR="004E090F" w:rsidRPr="00AC097B">
        <w:rPr>
          <w:rFonts w:eastAsia="SimSun"/>
          <w:u w:val="single"/>
          <w:lang w:eastAsia="ar-SA"/>
        </w:rPr>
        <w:t>5</w:t>
      </w:r>
      <w:r w:rsidR="00AC097B">
        <w:rPr>
          <w:rFonts w:eastAsia="SimSun"/>
          <w:u w:val="single"/>
          <w:lang w:eastAsia="ar-SA"/>
        </w:rPr>
        <w:t xml:space="preserve"> г</w:t>
      </w:r>
      <w:r w:rsidRPr="00AC097B">
        <w:rPr>
          <w:rFonts w:eastAsia="SimSun"/>
          <w:u w:val="single"/>
          <w:lang w:eastAsia="ar-SA"/>
        </w:rPr>
        <w:t>.</w:t>
      </w:r>
    </w:p>
    <w:p w:rsidR="00D9280A" w:rsidRPr="00AC097B" w:rsidRDefault="00D9280A" w:rsidP="00AC097B">
      <w:pPr>
        <w:suppressAutoHyphens/>
        <w:ind w:firstLine="567"/>
        <w:jc w:val="both"/>
        <w:rPr>
          <w:rFonts w:eastAsia="SimSun"/>
          <w:lang w:eastAsia="ar-SA"/>
        </w:rPr>
      </w:pPr>
    </w:p>
    <w:p w:rsidR="00AA1DE8" w:rsidRDefault="00D9280A" w:rsidP="00AC097B">
      <w:pPr>
        <w:suppressAutoHyphens/>
        <w:jc w:val="both"/>
        <w:rPr>
          <w:rFonts w:eastAsia="SimSun"/>
          <w:lang w:eastAsia="ar-SA"/>
        </w:rPr>
      </w:pPr>
      <w:r w:rsidRPr="0098177C">
        <w:rPr>
          <w:rFonts w:eastAsia="SimSun"/>
          <w:lang w:eastAsia="ar-SA"/>
        </w:rPr>
        <w:t>Содержание внесенных предложений и замечаний участников публичных слушаний:</w:t>
      </w:r>
    </w:p>
    <w:p w:rsidR="00AA1DE8" w:rsidRDefault="00AA1DE8" w:rsidP="00AC097B">
      <w:pPr>
        <w:suppressAutoHyphens/>
        <w:jc w:val="both"/>
        <w:rPr>
          <w:rFonts w:eastAsia="SimSun"/>
          <w:lang w:eastAsia="ar-SA"/>
        </w:rPr>
      </w:pPr>
    </w:p>
    <w:p w:rsidR="00674107" w:rsidRDefault="00BE1DB4" w:rsidP="00AC097B">
      <w:pPr>
        <w:suppressAutoHyphens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п</w:t>
      </w:r>
      <w:r w:rsidR="00D9280A" w:rsidRPr="0098177C">
        <w:rPr>
          <w:rFonts w:eastAsia="SimSun"/>
          <w:lang w:eastAsia="ar-SA"/>
        </w:rPr>
        <w:t>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5B6F40" w:rsidRPr="0098177C">
        <w:rPr>
          <w:rFonts w:eastAsia="SimSun"/>
          <w:lang w:eastAsia="ar-SA"/>
        </w:rPr>
        <w:t xml:space="preserve"> </w:t>
      </w:r>
    </w:p>
    <w:p w:rsidR="00B01C61" w:rsidRPr="009549BE" w:rsidRDefault="009549BE" w:rsidP="009549BE">
      <w:pPr>
        <w:suppressAutoHyphens/>
        <w:ind w:firstLine="709"/>
        <w:jc w:val="both"/>
        <w:rPr>
          <w:rFonts w:eastAsia="SimSun"/>
          <w:lang w:eastAsia="ar-SA"/>
        </w:rPr>
      </w:pPr>
      <w:r w:rsidRPr="009549BE">
        <w:rPr>
          <w:rFonts w:eastAsia="SimSun"/>
          <w:lang w:eastAsia="ar-SA"/>
        </w:rPr>
        <w:t>1.</w:t>
      </w:r>
      <w:r>
        <w:rPr>
          <w:rFonts w:eastAsia="SimSun"/>
          <w:lang w:eastAsia="ar-SA"/>
        </w:rPr>
        <w:t xml:space="preserve"> </w:t>
      </w:r>
      <w:r w:rsidR="004E738C" w:rsidRPr="009549BE">
        <w:rPr>
          <w:rFonts w:eastAsia="SimSun"/>
          <w:lang w:eastAsia="ar-SA"/>
        </w:rPr>
        <w:t>«</w:t>
      </w:r>
      <w:r w:rsidR="00404A3A" w:rsidRPr="009549BE">
        <w:rPr>
          <w:rFonts w:eastAsia="SimSun"/>
          <w:lang w:eastAsia="ar-SA"/>
        </w:rPr>
        <w:t xml:space="preserve">Запретить перекрывать сквозной проход через общественные территории для прохода граждан, конкретно выполнить проход через Центр единоборств им. </w:t>
      </w:r>
      <w:proofErr w:type="spellStart"/>
      <w:r w:rsidR="00404A3A" w:rsidRPr="009549BE">
        <w:rPr>
          <w:rFonts w:eastAsia="SimSun"/>
          <w:lang w:eastAsia="ar-SA"/>
        </w:rPr>
        <w:t>Э.Захарова</w:t>
      </w:r>
      <w:proofErr w:type="spellEnd"/>
      <w:r w:rsidR="00404A3A" w:rsidRPr="009549BE">
        <w:rPr>
          <w:rFonts w:eastAsia="SimSun"/>
          <w:lang w:eastAsia="ar-SA"/>
        </w:rPr>
        <w:t>. Обеспечить доступ граждан для отдыха на его территорию в часы, когда Центр не работает</w:t>
      </w:r>
      <w:proofErr w:type="gramStart"/>
      <w:r w:rsidR="00404A3A" w:rsidRPr="009549BE">
        <w:rPr>
          <w:rFonts w:eastAsia="SimSun"/>
          <w:lang w:eastAsia="ar-SA"/>
        </w:rPr>
        <w:t>.»;</w:t>
      </w:r>
      <w:proofErr w:type="gramEnd"/>
    </w:p>
    <w:p w:rsidR="00404A3A" w:rsidRDefault="005D42D8" w:rsidP="008909C2">
      <w:pPr>
        <w:suppressAutoHyphens/>
        <w:ind w:firstLine="709"/>
        <w:jc w:val="both"/>
        <w:rPr>
          <w:rFonts w:eastAsia="SimSun"/>
          <w:lang w:eastAsia="ar-SA"/>
        </w:rPr>
      </w:pPr>
      <w:r w:rsidRPr="009549BE">
        <w:rPr>
          <w:rFonts w:eastAsia="SimSun"/>
          <w:lang w:eastAsia="ar-SA"/>
        </w:rPr>
        <w:t>2</w:t>
      </w:r>
      <w:r w:rsidR="009549BE" w:rsidRPr="009549BE">
        <w:rPr>
          <w:rFonts w:eastAsia="SimSun"/>
          <w:lang w:eastAsia="ar-SA"/>
        </w:rPr>
        <w:t xml:space="preserve">. </w:t>
      </w:r>
      <w:r w:rsidR="0022797A" w:rsidRPr="009549BE">
        <w:rPr>
          <w:rFonts w:eastAsia="SimSun"/>
          <w:lang w:eastAsia="ar-SA"/>
        </w:rPr>
        <w:t>«</w:t>
      </w:r>
      <w:r w:rsidR="0022797A" w:rsidRPr="0022797A">
        <w:rPr>
          <w:rFonts w:eastAsia="SimSun"/>
          <w:lang w:eastAsia="ar-SA"/>
        </w:rPr>
        <w:t>Дополнить пункт 2.1.1 абзацем «администрацией муниципального округа «Ухта» - в отношении объектов и элементов благоустройства, находящихся в не муниципальной собственности и не переданных во владение и (или) пользование третьим лицам</w:t>
      </w:r>
      <w:proofErr w:type="gramStart"/>
      <w:r w:rsidR="0022797A" w:rsidRPr="0022797A">
        <w:rPr>
          <w:rFonts w:eastAsia="SimSun"/>
          <w:lang w:eastAsia="ar-SA"/>
        </w:rPr>
        <w:t>;</w:t>
      </w:r>
      <w:r w:rsidR="0022797A">
        <w:rPr>
          <w:rFonts w:eastAsia="SimSun"/>
          <w:lang w:eastAsia="ar-SA"/>
        </w:rPr>
        <w:t>»</w:t>
      </w:r>
      <w:proofErr w:type="gramEnd"/>
      <w:r w:rsidR="0022797A">
        <w:rPr>
          <w:rFonts w:eastAsia="SimSun"/>
          <w:lang w:eastAsia="ar-SA"/>
        </w:rPr>
        <w:t>;</w:t>
      </w:r>
    </w:p>
    <w:p w:rsidR="0022797A" w:rsidRPr="00F622DE" w:rsidRDefault="005D42D8" w:rsidP="00F622DE">
      <w:pPr>
        <w:suppressAutoHyphens/>
        <w:ind w:firstLine="709"/>
        <w:jc w:val="both"/>
        <w:rPr>
          <w:rFonts w:eastAsia="SimSun"/>
          <w:lang w:eastAsia="ar-SA"/>
        </w:rPr>
      </w:pPr>
      <w:r w:rsidRPr="009549BE">
        <w:rPr>
          <w:rFonts w:eastAsia="SimSun"/>
          <w:lang w:eastAsia="ar-SA"/>
        </w:rPr>
        <w:t>3</w:t>
      </w:r>
      <w:r w:rsidR="009549BE" w:rsidRPr="009549BE">
        <w:rPr>
          <w:rFonts w:eastAsia="SimSun"/>
          <w:lang w:eastAsia="ar-SA"/>
        </w:rPr>
        <w:t>.</w:t>
      </w:r>
      <w:r w:rsidR="009549BE">
        <w:rPr>
          <w:rFonts w:eastAsia="SimSun"/>
          <w:lang w:eastAsia="ar-SA"/>
        </w:rPr>
        <w:t xml:space="preserve"> </w:t>
      </w:r>
      <w:r w:rsidR="0022797A" w:rsidRPr="00F622DE">
        <w:rPr>
          <w:rFonts w:eastAsia="SimSun"/>
          <w:lang w:eastAsia="ar-SA"/>
        </w:rPr>
        <w:t xml:space="preserve">«Предусмотреть создание оглавления и нумерацию правил благоустройства, что позволит существенно упростить работу с документом»; </w:t>
      </w:r>
    </w:p>
    <w:p w:rsidR="0022797A" w:rsidRDefault="009549BE" w:rsidP="00F622DE">
      <w:pPr>
        <w:suppressAutoHyphens/>
        <w:ind w:firstLine="709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4</w:t>
      </w:r>
      <w:r w:rsidR="00F622DE">
        <w:rPr>
          <w:rFonts w:eastAsia="SimSun"/>
          <w:lang w:eastAsia="ar-SA"/>
        </w:rPr>
        <w:t xml:space="preserve">. </w:t>
      </w:r>
      <w:r w:rsidR="0022797A" w:rsidRPr="00F622DE">
        <w:rPr>
          <w:rFonts w:eastAsia="SimSun"/>
          <w:lang w:eastAsia="ar-SA"/>
        </w:rPr>
        <w:t xml:space="preserve">«Предложить корректировку пункта 1.9 Правил благоустройства территории муниципального округа «Ухта»: включить в перечень основных понятий определение «дизайн-кода». </w:t>
      </w:r>
    </w:p>
    <w:p w:rsidR="00D53931" w:rsidRDefault="00D53931" w:rsidP="00F622DE">
      <w:pPr>
        <w:suppressAutoHyphens/>
        <w:ind w:firstLine="709"/>
        <w:jc w:val="both"/>
        <w:rPr>
          <w:rFonts w:eastAsia="SimSun"/>
          <w:lang w:eastAsia="ar-SA"/>
        </w:rPr>
      </w:pPr>
    </w:p>
    <w:p w:rsidR="00CC3EFC" w:rsidRPr="0098177C" w:rsidRDefault="00CC3EFC" w:rsidP="00CC3EFC">
      <w:pPr>
        <w:pBdr>
          <w:bottom w:val="single" w:sz="4" w:space="1" w:color="auto"/>
        </w:pBdr>
        <w:suppressAutoHyphens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п</w:t>
      </w:r>
      <w:r w:rsidRPr="0098177C">
        <w:rPr>
          <w:rFonts w:eastAsia="SimSun"/>
          <w:lang w:eastAsia="ar-SA"/>
        </w:rPr>
        <w:t>редложения и заме</w:t>
      </w:r>
      <w:r>
        <w:rPr>
          <w:rFonts w:eastAsia="SimSun"/>
          <w:lang w:eastAsia="ar-SA"/>
        </w:rPr>
        <w:t xml:space="preserve">чания иных участников публичных </w:t>
      </w:r>
      <w:r w:rsidRPr="0098177C">
        <w:rPr>
          <w:rFonts w:eastAsia="SimSun"/>
          <w:lang w:eastAsia="ar-SA"/>
        </w:rPr>
        <w:t xml:space="preserve">слушаний: </w:t>
      </w:r>
      <w:r>
        <w:rPr>
          <w:rFonts w:eastAsia="SimSun"/>
          <w:lang w:eastAsia="ar-SA"/>
        </w:rPr>
        <w:t>в установленные сроки</w:t>
      </w:r>
      <w:r w:rsidRPr="0098177C">
        <w:rPr>
          <w:rFonts w:eastAsia="SimSun"/>
          <w:lang w:eastAsia="ar-SA"/>
        </w:rPr>
        <w:t xml:space="preserve"> не поступали</w:t>
      </w:r>
    </w:p>
    <w:p w:rsidR="00CC3EFC" w:rsidRPr="0098177C" w:rsidRDefault="00CC3EFC" w:rsidP="00CC3EFC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 w:rsidRPr="0098177C">
        <w:rPr>
          <w:rFonts w:eastAsia="SimSun"/>
          <w:sz w:val="18"/>
          <w:szCs w:val="18"/>
          <w:lang w:eastAsia="ar-SA"/>
        </w:rPr>
        <w:t>(излагается суть поступивших предложений и замечаний)</w:t>
      </w:r>
    </w:p>
    <w:p w:rsidR="008909C2" w:rsidRDefault="008909C2" w:rsidP="008909C2">
      <w:pPr>
        <w:suppressAutoHyphens/>
        <w:ind w:firstLine="709"/>
        <w:jc w:val="both"/>
        <w:rPr>
          <w:rFonts w:eastAsia="SimSun"/>
          <w:lang w:eastAsia="ar-SA"/>
        </w:rPr>
      </w:pPr>
    </w:p>
    <w:p w:rsidR="008909C2" w:rsidRDefault="008909C2" w:rsidP="008909C2">
      <w:pPr>
        <w:suppressAutoHyphens/>
        <w:jc w:val="both"/>
        <w:rPr>
          <w:rFonts w:eastAsia="SimSun"/>
          <w:lang w:eastAsia="ar-SA"/>
        </w:rPr>
      </w:pPr>
      <w:r w:rsidRPr="008D2F8A">
        <w:rPr>
          <w:rFonts w:eastAsia="SimSun"/>
          <w:lang w:eastAsia="ar-SA"/>
        </w:rPr>
        <w:t xml:space="preserve">Рекомендации </w:t>
      </w:r>
      <w:r w:rsidRPr="008D2F8A">
        <w:t xml:space="preserve">Рабочей группы по подготовке и проведению публичных слушаний </w:t>
      </w:r>
      <w:r w:rsidRPr="008D2F8A">
        <w:rPr>
          <w:rFonts w:eastAsia="SimSun"/>
          <w:lang w:eastAsia="ar-SA"/>
        </w:rPr>
        <w:t>о целесообразности или нецелесообразности учета внесенных участниками публичных слушаний предложений и замечаний:</w:t>
      </w:r>
    </w:p>
    <w:p w:rsidR="008909C2" w:rsidRPr="009549BE" w:rsidRDefault="009549BE" w:rsidP="009549BE">
      <w:pPr>
        <w:suppressAutoHyphens/>
        <w:ind w:firstLine="709"/>
        <w:jc w:val="both"/>
        <w:rPr>
          <w:rFonts w:eastAsia="SimSun"/>
          <w:lang w:eastAsia="ar-SA"/>
        </w:rPr>
      </w:pPr>
      <w:r w:rsidRPr="009549BE">
        <w:rPr>
          <w:rFonts w:eastAsia="SimSun"/>
          <w:lang w:eastAsia="ar-SA"/>
        </w:rPr>
        <w:t>1.</w:t>
      </w:r>
      <w:r>
        <w:rPr>
          <w:rFonts w:eastAsia="SimSun"/>
          <w:lang w:eastAsia="ar-SA"/>
        </w:rPr>
        <w:t xml:space="preserve"> </w:t>
      </w:r>
      <w:r w:rsidR="006B382D">
        <w:rPr>
          <w:rFonts w:eastAsia="SimSun"/>
          <w:lang w:eastAsia="ar-SA"/>
        </w:rPr>
        <w:t>Границы рассматриваемого земельного участка внесены в Единый государственный реестр недвижимости. Земельный участок</w:t>
      </w:r>
      <w:r w:rsidR="008909C2" w:rsidRPr="009549BE">
        <w:rPr>
          <w:rFonts w:eastAsia="SimSun"/>
          <w:lang w:eastAsia="ar-SA"/>
        </w:rPr>
        <w:t xml:space="preserve"> находится в муниципальной собственности и не относится к территориям общего пользования. Каждый собственник земельного участка вправе установить ограждение в пределах своих границ.</w:t>
      </w:r>
      <w:r w:rsidR="002A3224" w:rsidRPr="009549BE">
        <w:rPr>
          <w:rFonts w:eastAsia="SimSun"/>
          <w:lang w:eastAsia="ar-SA"/>
        </w:rPr>
        <w:t xml:space="preserve"> Таким образом</w:t>
      </w:r>
      <w:r w:rsidR="00D53931" w:rsidRPr="009549BE">
        <w:rPr>
          <w:rFonts w:eastAsia="SimSun"/>
          <w:lang w:eastAsia="ar-SA"/>
        </w:rPr>
        <w:t>,</w:t>
      </w:r>
      <w:r w:rsidR="002A3224" w:rsidRPr="009549BE">
        <w:rPr>
          <w:rFonts w:eastAsia="SimSun"/>
          <w:lang w:eastAsia="ar-SA"/>
        </w:rPr>
        <w:t xml:space="preserve"> данное предложение и замечание считать нецелесообразным.</w:t>
      </w:r>
    </w:p>
    <w:p w:rsidR="002A3224" w:rsidRDefault="005D42D8" w:rsidP="009549BE">
      <w:pPr>
        <w:suppressAutoHyphens/>
        <w:ind w:firstLine="709"/>
        <w:jc w:val="both"/>
        <w:rPr>
          <w:rFonts w:eastAsia="SimSun"/>
          <w:lang w:eastAsia="ar-SA"/>
        </w:rPr>
      </w:pPr>
      <w:r w:rsidRPr="009549BE">
        <w:rPr>
          <w:rFonts w:eastAsia="SimSun"/>
          <w:lang w:eastAsia="ar-SA"/>
        </w:rPr>
        <w:t>2</w:t>
      </w:r>
      <w:r w:rsidR="009549BE" w:rsidRPr="009549BE">
        <w:rPr>
          <w:rFonts w:eastAsia="SimSun"/>
          <w:lang w:eastAsia="ar-SA"/>
        </w:rPr>
        <w:t>.</w:t>
      </w:r>
      <w:r w:rsidR="009549BE">
        <w:rPr>
          <w:rFonts w:eastAsia="SimSun"/>
          <w:lang w:eastAsia="ar-SA"/>
        </w:rPr>
        <w:t xml:space="preserve"> </w:t>
      </w:r>
      <w:r w:rsidR="0005069B">
        <w:rPr>
          <w:rFonts w:eastAsia="SimSun"/>
          <w:lang w:eastAsia="ar-SA"/>
        </w:rPr>
        <w:t>Считать целесообразным</w:t>
      </w:r>
      <w:r w:rsidR="002A3224" w:rsidRPr="002A3224">
        <w:rPr>
          <w:rFonts w:eastAsia="SimSun"/>
          <w:lang w:eastAsia="ar-SA"/>
        </w:rPr>
        <w:t xml:space="preserve"> предложение</w:t>
      </w:r>
      <w:r w:rsidR="006B382D">
        <w:rPr>
          <w:rFonts w:eastAsia="SimSun"/>
          <w:lang w:eastAsia="ar-SA"/>
        </w:rPr>
        <w:t xml:space="preserve"> и замечание</w:t>
      </w:r>
      <w:r w:rsidR="0005069B">
        <w:rPr>
          <w:rFonts w:eastAsia="SimSun"/>
          <w:lang w:eastAsia="ar-SA"/>
        </w:rPr>
        <w:t>, в связи с необходимостью обслуживания бесхозяйственных объектов</w:t>
      </w:r>
      <w:r w:rsidR="002A3224" w:rsidRPr="002A3224">
        <w:rPr>
          <w:rFonts w:eastAsia="SimSun"/>
          <w:lang w:eastAsia="ar-SA"/>
        </w:rPr>
        <w:t xml:space="preserve">, скорректировав формулировку согласно нормам Гражданского кодекса </w:t>
      </w:r>
      <w:r w:rsidR="0005069B">
        <w:rPr>
          <w:rFonts w:eastAsia="SimSun"/>
          <w:lang w:eastAsia="ar-SA"/>
        </w:rPr>
        <w:t>в следующей</w:t>
      </w:r>
      <w:r w:rsidR="002A3224" w:rsidRPr="002A3224">
        <w:rPr>
          <w:rFonts w:eastAsia="SimSun"/>
          <w:lang w:eastAsia="ar-SA"/>
        </w:rPr>
        <w:t xml:space="preserve"> редакци</w:t>
      </w:r>
      <w:r w:rsidR="0005069B">
        <w:rPr>
          <w:rFonts w:eastAsia="SimSun"/>
          <w:lang w:eastAsia="ar-SA"/>
        </w:rPr>
        <w:t>и</w:t>
      </w:r>
      <w:r w:rsidR="002A3224" w:rsidRPr="002A3224">
        <w:rPr>
          <w:rFonts w:eastAsia="SimSun"/>
          <w:lang w:eastAsia="ar-SA"/>
        </w:rPr>
        <w:t xml:space="preserve">: «администрацией муниципального округа </w:t>
      </w:r>
      <w:r w:rsidR="00CC3EFC">
        <w:rPr>
          <w:rFonts w:eastAsia="SimSun"/>
          <w:lang w:eastAsia="ar-SA"/>
        </w:rPr>
        <w:t>«</w:t>
      </w:r>
      <w:r w:rsidR="002A3224" w:rsidRPr="002A3224">
        <w:rPr>
          <w:rFonts w:eastAsia="SimSun"/>
          <w:lang w:eastAsia="ar-SA"/>
        </w:rPr>
        <w:t>Ухта</w:t>
      </w:r>
      <w:r w:rsidR="00CC3EFC">
        <w:rPr>
          <w:rFonts w:eastAsia="SimSun"/>
          <w:lang w:eastAsia="ar-SA"/>
        </w:rPr>
        <w:t>»</w:t>
      </w:r>
      <w:r w:rsidR="002A3224" w:rsidRPr="002A3224">
        <w:rPr>
          <w:rFonts w:eastAsia="SimSun"/>
          <w:lang w:eastAsia="ar-SA"/>
        </w:rPr>
        <w:t xml:space="preserve"> </w:t>
      </w:r>
      <w:r w:rsidR="00C05B19">
        <w:rPr>
          <w:rFonts w:eastAsia="SimSun"/>
          <w:lang w:eastAsia="ar-SA"/>
        </w:rPr>
        <w:t xml:space="preserve">- </w:t>
      </w:r>
      <w:r w:rsidR="002A3224" w:rsidRPr="002A3224">
        <w:rPr>
          <w:rFonts w:eastAsia="SimSun"/>
          <w:lang w:eastAsia="ar-SA"/>
        </w:rPr>
        <w:t>в отношении объектов и элементов благоустройства, включённых в реестр бесхоз</w:t>
      </w:r>
      <w:r w:rsidR="003C5DC1">
        <w:rPr>
          <w:rFonts w:eastAsia="SimSun"/>
          <w:lang w:eastAsia="ar-SA"/>
        </w:rPr>
        <w:t>яй</w:t>
      </w:r>
      <w:r w:rsidR="002A3224" w:rsidRPr="002A3224">
        <w:rPr>
          <w:rFonts w:eastAsia="SimSun"/>
          <w:lang w:eastAsia="ar-SA"/>
        </w:rPr>
        <w:t>ного имущества».</w:t>
      </w:r>
    </w:p>
    <w:p w:rsidR="005D42D8" w:rsidRDefault="005D42D8" w:rsidP="005D42D8">
      <w:pPr>
        <w:suppressAutoHyphens/>
        <w:ind w:firstLine="709"/>
        <w:jc w:val="both"/>
        <w:rPr>
          <w:rFonts w:eastAsia="SimSun"/>
          <w:lang w:eastAsia="ar-SA"/>
        </w:rPr>
      </w:pPr>
      <w:r w:rsidRPr="009549BE">
        <w:rPr>
          <w:rFonts w:eastAsia="SimSun"/>
          <w:lang w:eastAsia="ar-SA"/>
        </w:rPr>
        <w:t>3</w:t>
      </w:r>
      <w:r w:rsidR="009549BE" w:rsidRPr="009549BE">
        <w:rPr>
          <w:rFonts w:eastAsia="SimSun"/>
          <w:lang w:eastAsia="ar-SA"/>
        </w:rPr>
        <w:t xml:space="preserve">. </w:t>
      </w:r>
      <w:r w:rsidR="00FD1B0A">
        <w:rPr>
          <w:rFonts w:eastAsia="SimSun"/>
          <w:lang w:eastAsia="ar-SA"/>
        </w:rPr>
        <w:t>Считать целесообразным</w:t>
      </w:r>
      <w:r w:rsidR="00156259">
        <w:rPr>
          <w:rFonts w:eastAsia="SimSun"/>
          <w:lang w:eastAsia="ar-SA"/>
        </w:rPr>
        <w:t xml:space="preserve"> </w:t>
      </w:r>
      <w:r w:rsidR="006B382D">
        <w:rPr>
          <w:rFonts w:eastAsia="SimSun"/>
          <w:lang w:eastAsia="ar-SA"/>
        </w:rPr>
        <w:t>дополнени</w:t>
      </w:r>
      <w:r w:rsidR="00FD1B0A">
        <w:rPr>
          <w:rFonts w:eastAsia="SimSun"/>
          <w:lang w:eastAsia="ar-SA"/>
        </w:rPr>
        <w:t>е</w:t>
      </w:r>
      <w:r w:rsidRPr="005D42D8">
        <w:rPr>
          <w:rFonts w:eastAsia="SimSun"/>
          <w:lang w:eastAsia="ar-SA"/>
        </w:rPr>
        <w:t xml:space="preserve"> </w:t>
      </w:r>
      <w:r w:rsidR="00FD1B0A" w:rsidRPr="00FD1B0A">
        <w:t>Правил благоустройства территории муниципального округа «Ухта»</w:t>
      </w:r>
      <w:r w:rsidRPr="00FD1B0A">
        <w:rPr>
          <w:rFonts w:eastAsia="SimSun"/>
          <w:lang w:eastAsia="ar-SA"/>
        </w:rPr>
        <w:t xml:space="preserve"> оглавлением с це</w:t>
      </w:r>
      <w:r w:rsidRPr="005D42D8">
        <w:rPr>
          <w:rFonts w:eastAsia="SimSun"/>
          <w:lang w:eastAsia="ar-SA"/>
        </w:rPr>
        <w:t>лью удобства по применению всеми заинтересованными лицами</w:t>
      </w:r>
      <w:r w:rsidR="00FD1B0A">
        <w:rPr>
          <w:rFonts w:eastAsia="SimSun"/>
          <w:lang w:eastAsia="ar-SA"/>
        </w:rPr>
        <w:t>.</w:t>
      </w:r>
    </w:p>
    <w:p w:rsidR="005D42D8" w:rsidRPr="005D42D8" w:rsidRDefault="009549BE" w:rsidP="005D42D8">
      <w:pPr>
        <w:suppressAutoHyphens/>
        <w:ind w:firstLine="709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lastRenderedPageBreak/>
        <w:t>4</w:t>
      </w:r>
      <w:r w:rsidR="005D42D8">
        <w:rPr>
          <w:rFonts w:eastAsia="SimSun"/>
          <w:lang w:eastAsia="ar-SA"/>
        </w:rPr>
        <w:t xml:space="preserve">. </w:t>
      </w:r>
      <w:r w:rsidR="006B382D">
        <w:rPr>
          <w:rFonts w:eastAsia="SimSun"/>
          <w:lang w:eastAsia="ar-SA"/>
        </w:rPr>
        <w:t xml:space="preserve">Считать целесообразным </w:t>
      </w:r>
      <w:r w:rsidR="006B382D" w:rsidRPr="00F622DE">
        <w:rPr>
          <w:rFonts w:eastAsia="SimSun"/>
          <w:lang w:eastAsia="ar-SA"/>
        </w:rPr>
        <w:t>включ</w:t>
      </w:r>
      <w:r w:rsidR="00FD1B0A">
        <w:rPr>
          <w:rFonts w:eastAsia="SimSun"/>
          <w:lang w:eastAsia="ar-SA"/>
        </w:rPr>
        <w:t>ение</w:t>
      </w:r>
      <w:r w:rsidR="006B382D" w:rsidRPr="00F622DE">
        <w:rPr>
          <w:rFonts w:eastAsia="SimSun"/>
          <w:lang w:eastAsia="ar-SA"/>
        </w:rPr>
        <w:t xml:space="preserve"> в перечень основных понятий определение «дизайн-кода»</w:t>
      </w:r>
      <w:r w:rsidR="00FD1B0A">
        <w:rPr>
          <w:rFonts w:eastAsia="SimSun"/>
          <w:lang w:eastAsia="ar-SA"/>
        </w:rPr>
        <w:t xml:space="preserve">. </w:t>
      </w:r>
      <w:r w:rsidR="005D42D8" w:rsidRPr="005D42D8">
        <w:rPr>
          <w:rFonts w:eastAsia="SimSun"/>
          <w:lang w:eastAsia="ar-SA"/>
        </w:rPr>
        <w:t xml:space="preserve">Данное предложение вносится с целью совершенствования архитектурного облика населенных </w:t>
      </w:r>
      <w:r w:rsidR="006B382D">
        <w:rPr>
          <w:rFonts w:eastAsia="SimSun"/>
          <w:lang w:eastAsia="ar-SA"/>
        </w:rPr>
        <w:t>пунктов муниципального округа «</w:t>
      </w:r>
      <w:r w:rsidR="005D42D8" w:rsidRPr="005D42D8">
        <w:rPr>
          <w:rFonts w:eastAsia="SimSun"/>
          <w:lang w:eastAsia="ar-SA"/>
        </w:rPr>
        <w:t>Ухта</w:t>
      </w:r>
      <w:r w:rsidR="006B382D">
        <w:rPr>
          <w:rFonts w:eastAsia="SimSun"/>
          <w:lang w:eastAsia="ar-SA"/>
        </w:rPr>
        <w:t>»</w:t>
      </w:r>
      <w:r w:rsidR="005D42D8" w:rsidRPr="005D42D8">
        <w:rPr>
          <w:rFonts w:eastAsia="SimSun"/>
          <w:lang w:eastAsia="ar-SA"/>
        </w:rPr>
        <w:t>.</w:t>
      </w:r>
    </w:p>
    <w:p w:rsidR="005D42D8" w:rsidRDefault="005D42D8" w:rsidP="005D42D8">
      <w:pPr>
        <w:suppressAutoHyphens/>
        <w:ind w:firstLine="709"/>
        <w:jc w:val="both"/>
        <w:rPr>
          <w:rFonts w:eastAsia="SimSun"/>
          <w:lang w:eastAsia="ar-SA"/>
        </w:rPr>
      </w:pPr>
    </w:p>
    <w:p w:rsidR="006F0BC8" w:rsidRDefault="00D9280A" w:rsidP="005D42D8">
      <w:pPr>
        <w:suppressAutoHyphens/>
        <w:ind w:firstLine="709"/>
        <w:jc w:val="both"/>
      </w:pPr>
      <w:r w:rsidRPr="0098177C">
        <w:rPr>
          <w:rFonts w:eastAsia="SimSun"/>
          <w:lang w:eastAsia="ar-SA"/>
        </w:rPr>
        <w:t>Выводы по результатам публичных слушаний:</w:t>
      </w:r>
      <w:r w:rsidR="00AC097B">
        <w:rPr>
          <w:rFonts w:eastAsia="SimSun"/>
          <w:lang w:eastAsia="ar-SA"/>
        </w:rPr>
        <w:t xml:space="preserve"> р</w:t>
      </w:r>
      <w:r w:rsidR="007816A2" w:rsidRPr="00AC097B">
        <w:t xml:space="preserve">абочая группа </w:t>
      </w:r>
      <w:r w:rsidR="00A875F1" w:rsidRPr="00AC097B">
        <w:t xml:space="preserve">в составе, </w:t>
      </w:r>
      <w:r w:rsidR="007A3881" w:rsidRPr="00AC097B">
        <w:t xml:space="preserve">определенном </w:t>
      </w:r>
      <w:r w:rsidR="006F0BC8" w:rsidRPr="006F0BC8">
        <w:t>решени</w:t>
      </w:r>
      <w:r w:rsidR="006F0BC8">
        <w:t>ем</w:t>
      </w:r>
      <w:r w:rsidR="006F0BC8" w:rsidRPr="006F0BC8">
        <w:t xml:space="preserve"> Совета муниципального округа «Ухта» от 20 ноября 2025 года «О проведении публичных слушаний»</w:t>
      </w:r>
      <w:r w:rsidR="00A875F1" w:rsidRPr="00AC097B">
        <w:t>,</w:t>
      </w:r>
      <w:r w:rsidR="007A3881" w:rsidRPr="00AC097B">
        <w:t xml:space="preserve"> </w:t>
      </w:r>
      <w:r w:rsidR="007816A2" w:rsidRPr="00BE1DB4">
        <w:t>считает целесообразным рек</w:t>
      </w:r>
      <w:r w:rsidR="0035399D" w:rsidRPr="00BE1DB4">
        <w:t xml:space="preserve">омендовать к </w:t>
      </w:r>
      <w:r w:rsidR="006F0BC8">
        <w:t xml:space="preserve">рассмотрению на заседании Совета муниципального округа «Ухта» </w:t>
      </w:r>
      <w:r w:rsidR="006F0BC8" w:rsidRPr="006F0BC8">
        <w:t>проект Правил благоустройства территории муниципального округа «Ухта»</w:t>
      </w:r>
      <w:r w:rsidR="009549BE">
        <w:t xml:space="preserve">, с учетом поступивших </w:t>
      </w:r>
      <w:r w:rsidR="009549BE" w:rsidRPr="0098177C">
        <w:rPr>
          <w:rFonts w:eastAsia="SimSun"/>
          <w:lang w:eastAsia="ar-SA"/>
        </w:rPr>
        <w:t>предложений и замечаний</w:t>
      </w:r>
      <w:r w:rsidR="006F0BC8" w:rsidRPr="006F0BC8">
        <w:t>.</w:t>
      </w:r>
    </w:p>
    <w:p w:rsidR="00AC097B" w:rsidRDefault="00AC097B" w:rsidP="000D7359">
      <w:pPr>
        <w:suppressAutoHyphens/>
        <w:jc w:val="both"/>
        <w:rPr>
          <w:rFonts w:eastAsia="SimSun"/>
          <w:lang w:eastAsia="ar-SA"/>
        </w:rPr>
      </w:pPr>
    </w:p>
    <w:p w:rsidR="0098177C" w:rsidRDefault="0098177C" w:rsidP="000D7359">
      <w:pPr>
        <w:suppressAutoHyphens/>
        <w:jc w:val="both"/>
        <w:rPr>
          <w:rFonts w:eastAsia="SimSun"/>
          <w:lang w:eastAsia="ar-SA"/>
        </w:rPr>
      </w:pPr>
    </w:p>
    <w:p w:rsidR="00AC097B" w:rsidRPr="0098177C" w:rsidRDefault="00AC097B" w:rsidP="000D7359">
      <w:pPr>
        <w:suppressAutoHyphens/>
        <w:jc w:val="both"/>
        <w:rPr>
          <w:rFonts w:eastAsia="SimSun"/>
          <w:lang w:eastAsia="ar-SA"/>
        </w:rPr>
      </w:pPr>
    </w:p>
    <w:p w:rsidR="00D53931" w:rsidRPr="00AE7667" w:rsidRDefault="00D53931" w:rsidP="00D53931">
      <w:pPr>
        <w:suppressAutoHyphens/>
        <w:rPr>
          <w:rFonts w:eastAsia="SimSun"/>
          <w:lang w:eastAsia="ar-SA"/>
        </w:rPr>
      </w:pPr>
      <w:r>
        <w:rPr>
          <w:rFonts w:eastAsia="SimSun"/>
          <w:lang w:eastAsia="ar-SA"/>
        </w:rPr>
        <w:t>П</w:t>
      </w:r>
      <w:r w:rsidRPr="00AE7667">
        <w:rPr>
          <w:rFonts w:eastAsia="SimSun"/>
          <w:lang w:eastAsia="ar-SA"/>
        </w:rPr>
        <w:t>редседател</w:t>
      </w:r>
      <w:r>
        <w:rPr>
          <w:rFonts w:eastAsia="SimSun"/>
          <w:lang w:eastAsia="ar-SA"/>
        </w:rPr>
        <w:t>ь</w:t>
      </w:r>
      <w:r w:rsidRPr="00AE7667">
        <w:rPr>
          <w:rFonts w:eastAsia="SimSun"/>
          <w:lang w:eastAsia="ar-SA"/>
        </w:rPr>
        <w:t xml:space="preserve"> Рабочей группы по подготовке </w:t>
      </w:r>
    </w:p>
    <w:p w:rsidR="00D53931" w:rsidRPr="00AE7667" w:rsidRDefault="00D53931" w:rsidP="00D53931">
      <w:pPr>
        <w:suppressAutoHyphens/>
        <w:rPr>
          <w:rFonts w:eastAsia="SimSun"/>
          <w:u w:val="single"/>
          <w:lang w:eastAsia="ar-SA"/>
        </w:rPr>
      </w:pPr>
      <w:r w:rsidRPr="00AE7667">
        <w:rPr>
          <w:rFonts w:eastAsia="SimSun"/>
          <w:lang w:eastAsia="ar-SA"/>
        </w:rPr>
        <w:t xml:space="preserve">и проведению публичных </w:t>
      </w:r>
      <w:r w:rsidRPr="00BF18B2">
        <w:rPr>
          <w:rFonts w:eastAsia="SimSun"/>
          <w:lang w:eastAsia="ar-SA"/>
        </w:rPr>
        <w:t xml:space="preserve">слушаний                                                                  </w:t>
      </w:r>
      <w:r>
        <w:rPr>
          <w:rFonts w:eastAsia="SimSun"/>
          <w:u w:val="single"/>
          <w:lang w:eastAsia="ar-SA"/>
        </w:rPr>
        <w:t>Анисимов А.В.</w:t>
      </w:r>
    </w:p>
    <w:p w:rsidR="00D53931" w:rsidRPr="00490749" w:rsidRDefault="00D53931" w:rsidP="00D53931">
      <w:pPr>
        <w:suppressAutoHyphens/>
        <w:rPr>
          <w:rFonts w:eastAsia="SimSun"/>
          <w:sz w:val="18"/>
          <w:szCs w:val="18"/>
          <w:lang w:eastAsia="ar-SA"/>
        </w:rPr>
      </w:pPr>
      <w:r w:rsidRPr="00AE7667">
        <w:rPr>
          <w:rFonts w:eastAsia="SimSun"/>
          <w:lang w:eastAsia="ar-SA"/>
        </w:rPr>
        <w:t xml:space="preserve">                                                                                        </w:t>
      </w:r>
      <w:r>
        <w:rPr>
          <w:rFonts w:eastAsia="SimSun"/>
          <w:lang w:eastAsia="ar-SA"/>
        </w:rPr>
        <w:t xml:space="preserve">                   </w:t>
      </w:r>
      <w:r w:rsidRPr="00AE7667">
        <w:rPr>
          <w:rFonts w:eastAsia="SimSun"/>
          <w:lang w:eastAsia="ar-SA"/>
        </w:rPr>
        <w:t xml:space="preserve">                     </w:t>
      </w:r>
      <w:r w:rsidRPr="00AE7667">
        <w:rPr>
          <w:rFonts w:eastAsia="SimSun"/>
          <w:sz w:val="18"/>
          <w:szCs w:val="18"/>
          <w:lang w:eastAsia="ar-SA"/>
        </w:rPr>
        <w:t>(фамилия, инициалы)</w:t>
      </w:r>
    </w:p>
    <w:p w:rsidR="00D53931" w:rsidRPr="003F11B3" w:rsidRDefault="00D53931" w:rsidP="00D53931">
      <w:pPr>
        <w:suppressAutoHyphens/>
        <w:rPr>
          <w:rFonts w:eastAsia="SimSun"/>
          <w:sz w:val="28"/>
          <w:szCs w:val="28"/>
          <w:u w:val="single"/>
          <w:lang w:eastAsia="ar-SA"/>
        </w:rPr>
      </w:pPr>
      <w:r w:rsidRPr="00863E15">
        <w:rPr>
          <w:rFonts w:eastAsia="SimSun"/>
          <w:lang w:eastAsia="ar-SA"/>
        </w:rPr>
        <w:t xml:space="preserve">Секретарь Рабочей группы по подготовке                                                                                          </w:t>
      </w:r>
      <w:r>
        <w:rPr>
          <w:rFonts w:eastAsia="SimSun"/>
          <w:lang w:eastAsia="ar-SA"/>
        </w:rPr>
        <w:t xml:space="preserve">                               </w:t>
      </w:r>
      <w:r w:rsidRPr="00863E15">
        <w:t>и проведению публичных слушаний</w:t>
      </w:r>
      <w:r w:rsidRPr="00863E15">
        <w:rPr>
          <w:rFonts w:eastAsia="SimSun"/>
          <w:lang w:eastAsia="ar-SA"/>
        </w:rPr>
        <w:t xml:space="preserve">                                 </w:t>
      </w:r>
      <w:r>
        <w:rPr>
          <w:rFonts w:eastAsia="SimSun"/>
          <w:lang w:eastAsia="ar-SA"/>
        </w:rPr>
        <w:t xml:space="preserve">                                   </w:t>
      </w:r>
      <w:proofErr w:type="spellStart"/>
      <w:r>
        <w:rPr>
          <w:rFonts w:eastAsia="SimSun"/>
          <w:u w:val="single"/>
          <w:lang w:eastAsia="ar-SA"/>
        </w:rPr>
        <w:t>Сивкова</w:t>
      </w:r>
      <w:proofErr w:type="spellEnd"/>
      <w:r>
        <w:rPr>
          <w:rFonts w:eastAsia="SimSun"/>
          <w:u w:val="single"/>
          <w:lang w:eastAsia="ar-SA"/>
        </w:rPr>
        <w:t xml:space="preserve"> Ю.В.</w:t>
      </w:r>
    </w:p>
    <w:p w:rsidR="00D53931" w:rsidRPr="00863E15" w:rsidRDefault="00D53931" w:rsidP="00D53931">
      <w:pPr>
        <w:suppressAutoHyphens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eastAsia="SimSun"/>
          <w:lang w:eastAsia="ar-SA"/>
        </w:rPr>
        <w:t xml:space="preserve">     </w:t>
      </w:r>
      <w:r w:rsidRPr="00863E15">
        <w:rPr>
          <w:rFonts w:eastAsia="SimSun"/>
          <w:sz w:val="18"/>
          <w:szCs w:val="18"/>
          <w:lang w:eastAsia="ar-SA"/>
        </w:rPr>
        <w:t>(фамилия, инициалы)</w:t>
      </w:r>
    </w:p>
    <w:p w:rsidR="0098177C" w:rsidRPr="0098177C" w:rsidRDefault="0098177C" w:rsidP="00D53931">
      <w:pPr>
        <w:suppressAutoHyphens/>
        <w:rPr>
          <w:rFonts w:eastAsia="SimSun"/>
          <w:sz w:val="18"/>
          <w:szCs w:val="18"/>
          <w:lang w:eastAsia="ar-SA"/>
        </w:rPr>
      </w:pPr>
    </w:p>
    <w:sectPr w:rsidR="0098177C" w:rsidRPr="0098177C" w:rsidSect="002A32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2280"/>
    <w:multiLevelType w:val="hybridMultilevel"/>
    <w:tmpl w:val="402A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E48FD"/>
    <w:multiLevelType w:val="hybridMultilevel"/>
    <w:tmpl w:val="A8B0EF32"/>
    <w:lvl w:ilvl="0" w:tplc="E6C6B8E8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1460D4"/>
    <w:multiLevelType w:val="hybridMultilevel"/>
    <w:tmpl w:val="8B06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12C3D"/>
    <w:multiLevelType w:val="hybridMultilevel"/>
    <w:tmpl w:val="5C12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F37C4"/>
    <w:multiLevelType w:val="hybridMultilevel"/>
    <w:tmpl w:val="19D8EC88"/>
    <w:lvl w:ilvl="0" w:tplc="D0A0177A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0608B6"/>
    <w:multiLevelType w:val="hybridMultilevel"/>
    <w:tmpl w:val="365A99EC"/>
    <w:lvl w:ilvl="0" w:tplc="F3FA4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0A"/>
    <w:rsid w:val="00006713"/>
    <w:rsid w:val="00016E32"/>
    <w:rsid w:val="00020071"/>
    <w:rsid w:val="0002214C"/>
    <w:rsid w:val="000226E6"/>
    <w:rsid w:val="00024F82"/>
    <w:rsid w:val="00025623"/>
    <w:rsid w:val="000306D6"/>
    <w:rsid w:val="00033A3D"/>
    <w:rsid w:val="00035587"/>
    <w:rsid w:val="0005069B"/>
    <w:rsid w:val="00054D97"/>
    <w:rsid w:val="000636D5"/>
    <w:rsid w:val="000638B4"/>
    <w:rsid w:val="00072519"/>
    <w:rsid w:val="000910E6"/>
    <w:rsid w:val="00094945"/>
    <w:rsid w:val="000A2EE0"/>
    <w:rsid w:val="000B76F0"/>
    <w:rsid w:val="000D7359"/>
    <w:rsid w:val="0010770C"/>
    <w:rsid w:val="001107A6"/>
    <w:rsid w:val="00120F48"/>
    <w:rsid w:val="0013120B"/>
    <w:rsid w:val="00143E87"/>
    <w:rsid w:val="00156259"/>
    <w:rsid w:val="00174BF3"/>
    <w:rsid w:val="00183714"/>
    <w:rsid w:val="00186D26"/>
    <w:rsid w:val="001A321F"/>
    <w:rsid w:val="001A6075"/>
    <w:rsid w:val="001D119E"/>
    <w:rsid w:val="001D50B7"/>
    <w:rsid w:val="00221965"/>
    <w:rsid w:val="0022797A"/>
    <w:rsid w:val="002342DC"/>
    <w:rsid w:val="00287513"/>
    <w:rsid w:val="002A3224"/>
    <w:rsid w:val="002B683D"/>
    <w:rsid w:val="002C3A1A"/>
    <w:rsid w:val="002D1006"/>
    <w:rsid w:val="002D2D69"/>
    <w:rsid w:val="002D5B02"/>
    <w:rsid w:val="002E6691"/>
    <w:rsid w:val="00306D6B"/>
    <w:rsid w:val="00313A9D"/>
    <w:rsid w:val="00313F03"/>
    <w:rsid w:val="00322B80"/>
    <w:rsid w:val="00343D3D"/>
    <w:rsid w:val="0035399D"/>
    <w:rsid w:val="00353E57"/>
    <w:rsid w:val="00355BB0"/>
    <w:rsid w:val="00396939"/>
    <w:rsid w:val="003B0518"/>
    <w:rsid w:val="003C5DC1"/>
    <w:rsid w:val="003D107F"/>
    <w:rsid w:val="003E755F"/>
    <w:rsid w:val="003F11B3"/>
    <w:rsid w:val="00404A3A"/>
    <w:rsid w:val="004122A2"/>
    <w:rsid w:val="0041299F"/>
    <w:rsid w:val="004243FD"/>
    <w:rsid w:val="00433517"/>
    <w:rsid w:val="00437082"/>
    <w:rsid w:val="00462B8C"/>
    <w:rsid w:val="00480B6C"/>
    <w:rsid w:val="004D1B4A"/>
    <w:rsid w:val="004E090F"/>
    <w:rsid w:val="004E738C"/>
    <w:rsid w:val="004F19D1"/>
    <w:rsid w:val="005027EE"/>
    <w:rsid w:val="005031D9"/>
    <w:rsid w:val="00504F88"/>
    <w:rsid w:val="005075D1"/>
    <w:rsid w:val="00520A0A"/>
    <w:rsid w:val="00520D6E"/>
    <w:rsid w:val="00533C53"/>
    <w:rsid w:val="00536E9E"/>
    <w:rsid w:val="00543670"/>
    <w:rsid w:val="00562B77"/>
    <w:rsid w:val="00575BDB"/>
    <w:rsid w:val="005855BB"/>
    <w:rsid w:val="00585A20"/>
    <w:rsid w:val="00586A02"/>
    <w:rsid w:val="00593382"/>
    <w:rsid w:val="005A0608"/>
    <w:rsid w:val="005B48AB"/>
    <w:rsid w:val="005B6F40"/>
    <w:rsid w:val="005C58EB"/>
    <w:rsid w:val="005C5A3F"/>
    <w:rsid w:val="005D42D8"/>
    <w:rsid w:val="005E53D1"/>
    <w:rsid w:val="005F1A53"/>
    <w:rsid w:val="00605AFE"/>
    <w:rsid w:val="00625ACA"/>
    <w:rsid w:val="00636D09"/>
    <w:rsid w:val="0064086B"/>
    <w:rsid w:val="00645D85"/>
    <w:rsid w:val="00666418"/>
    <w:rsid w:val="00674107"/>
    <w:rsid w:val="006754C4"/>
    <w:rsid w:val="00676E4B"/>
    <w:rsid w:val="006B382D"/>
    <w:rsid w:val="006B3C0B"/>
    <w:rsid w:val="006D5720"/>
    <w:rsid w:val="006F0BC8"/>
    <w:rsid w:val="006F5A03"/>
    <w:rsid w:val="00735114"/>
    <w:rsid w:val="0075229B"/>
    <w:rsid w:val="00771597"/>
    <w:rsid w:val="007816A2"/>
    <w:rsid w:val="007A3881"/>
    <w:rsid w:val="007B3502"/>
    <w:rsid w:val="007E4D24"/>
    <w:rsid w:val="007E7FC4"/>
    <w:rsid w:val="007F1DFC"/>
    <w:rsid w:val="007F560A"/>
    <w:rsid w:val="00814C58"/>
    <w:rsid w:val="00821885"/>
    <w:rsid w:val="00832ECF"/>
    <w:rsid w:val="00833942"/>
    <w:rsid w:val="008475CB"/>
    <w:rsid w:val="0085175D"/>
    <w:rsid w:val="00872D9D"/>
    <w:rsid w:val="00873192"/>
    <w:rsid w:val="008909C2"/>
    <w:rsid w:val="00894D7E"/>
    <w:rsid w:val="00896FA9"/>
    <w:rsid w:val="008A262E"/>
    <w:rsid w:val="008C2D68"/>
    <w:rsid w:val="008D2F8A"/>
    <w:rsid w:val="008D3FA9"/>
    <w:rsid w:val="008D6AFE"/>
    <w:rsid w:val="008E6CE5"/>
    <w:rsid w:val="009177DB"/>
    <w:rsid w:val="00926E32"/>
    <w:rsid w:val="00935DFA"/>
    <w:rsid w:val="00940FC9"/>
    <w:rsid w:val="00952870"/>
    <w:rsid w:val="009549BE"/>
    <w:rsid w:val="009565E5"/>
    <w:rsid w:val="0098177C"/>
    <w:rsid w:val="00987447"/>
    <w:rsid w:val="009D1135"/>
    <w:rsid w:val="00A001B0"/>
    <w:rsid w:val="00A00885"/>
    <w:rsid w:val="00A11734"/>
    <w:rsid w:val="00A117AC"/>
    <w:rsid w:val="00A21D39"/>
    <w:rsid w:val="00A23DB2"/>
    <w:rsid w:val="00A43121"/>
    <w:rsid w:val="00A436A7"/>
    <w:rsid w:val="00A71AEF"/>
    <w:rsid w:val="00A84BEE"/>
    <w:rsid w:val="00A875F1"/>
    <w:rsid w:val="00A902C9"/>
    <w:rsid w:val="00AA1DE8"/>
    <w:rsid w:val="00AC097B"/>
    <w:rsid w:val="00AE09E1"/>
    <w:rsid w:val="00AE0E6B"/>
    <w:rsid w:val="00AF6D4A"/>
    <w:rsid w:val="00B01C61"/>
    <w:rsid w:val="00B0447A"/>
    <w:rsid w:val="00B674DB"/>
    <w:rsid w:val="00B83523"/>
    <w:rsid w:val="00BA463E"/>
    <w:rsid w:val="00BA5C74"/>
    <w:rsid w:val="00BC0CED"/>
    <w:rsid w:val="00BD27C4"/>
    <w:rsid w:val="00BE1DB4"/>
    <w:rsid w:val="00BF1BFA"/>
    <w:rsid w:val="00C05B19"/>
    <w:rsid w:val="00C06476"/>
    <w:rsid w:val="00C33E1B"/>
    <w:rsid w:val="00C3618E"/>
    <w:rsid w:val="00C40779"/>
    <w:rsid w:val="00C55EE5"/>
    <w:rsid w:val="00C63066"/>
    <w:rsid w:val="00C65C6C"/>
    <w:rsid w:val="00CA2E11"/>
    <w:rsid w:val="00CB5E88"/>
    <w:rsid w:val="00CC3EFC"/>
    <w:rsid w:val="00CD3D2F"/>
    <w:rsid w:val="00CE251C"/>
    <w:rsid w:val="00CE489D"/>
    <w:rsid w:val="00CE65D9"/>
    <w:rsid w:val="00CE7F60"/>
    <w:rsid w:val="00D53931"/>
    <w:rsid w:val="00D575D3"/>
    <w:rsid w:val="00D67C20"/>
    <w:rsid w:val="00D90B1E"/>
    <w:rsid w:val="00D9280A"/>
    <w:rsid w:val="00DA5F91"/>
    <w:rsid w:val="00DE580B"/>
    <w:rsid w:val="00E023EB"/>
    <w:rsid w:val="00E0378A"/>
    <w:rsid w:val="00E047FB"/>
    <w:rsid w:val="00E1496F"/>
    <w:rsid w:val="00E22BE2"/>
    <w:rsid w:val="00E27484"/>
    <w:rsid w:val="00E53581"/>
    <w:rsid w:val="00E645A8"/>
    <w:rsid w:val="00E77290"/>
    <w:rsid w:val="00E90F9E"/>
    <w:rsid w:val="00E941DD"/>
    <w:rsid w:val="00EA5F6E"/>
    <w:rsid w:val="00EC7439"/>
    <w:rsid w:val="00EE7FD8"/>
    <w:rsid w:val="00F1059B"/>
    <w:rsid w:val="00F2338E"/>
    <w:rsid w:val="00F36F62"/>
    <w:rsid w:val="00F37042"/>
    <w:rsid w:val="00F56B1E"/>
    <w:rsid w:val="00F60744"/>
    <w:rsid w:val="00F622DE"/>
    <w:rsid w:val="00F6641C"/>
    <w:rsid w:val="00F73215"/>
    <w:rsid w:val="00F86F2D"/>
    <w:rsid w:val="00F963A6"/>
    <w:rsid w:val="00FD0D2C"/>
    <w:rsid w:val="00F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2D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3B0518"/>
    <w:pPr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C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C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62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2D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3B0518"/>
    <w:pPr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C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C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62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3E73-95A8-4B28-8278-B7EA4477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Сивкова Ю.В.</cp:lastModifiedBy>
  <cp:revision>2</cp:revision>
  <cp:lastPrinted>2025-12-24T08:57:00Z</cp:lastPrinted>
  <dcterms:created xsi:type="dcterms:W3CDTF">2025-12-25T08:23:00Z</dcterms:created>
  <dcterms:modified xsi:type="dcterms:W3CDTF">2025-12-25T08:23:00Z</dcterms:modified>
</cp:coreProperties>
</file>